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4111"/>
      </w:tblGrid>
      <w:tr>
        <w:tblPrEx/>
        <w:trPr/>
        <w:tc>
          <w:tcPr>
            <w:tcW w:w="606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2024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на поставку сетевого железобетона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 поставка сетевого железобетона.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tabs>
          <w:tab w:val="left" w:pos="843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Центральный склад АО «Россети Сибирь Тываэнерго» (Республика Тыва, г. Кызыл, ул. Колхозная, 2б)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</w:t>
      </w:r>
      <w:r>
        <w:rPr>
          <w:rFonts w:ascii="Times New Roman" w:hAnsi="Times New Roman" w:eastAsia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hAnsi="Times New Roman" w:eastAsia="Times New Roman"/>
          <w:sz w:val="26"/>
          <w:szCs w:val="26"/>
        </w:rPr>
        <w:t xml:space="preserve">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Упаковка, маркировка, временная антикоррозионная защита, условия транспортиро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ваниям ГОСТ 13015-2012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течение 30 календарных дней с даты заключения догово</w:t>
      </w:r>
      <w:r>
        <w:rPr>
          <w:rFonts w:ascii="Times New Roman CYR" w:hAnsi="Times New Roman CYR" w:cs="Times New Roman CYR"/>
          <w:sz w:val="26"/>
          <w:szCs w:val="26"/>
        </w:rPr>
        <w:t xml:space="preserve">ра поставки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Цена, перечень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3.2. </w:t>
      </w:r>
      <w:r>
        <w:rPr>
          <w:rFonts w:ascii="Times New Roman" w:hAnsi="Times New Roman" w:eastAsia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а также расходы на транспортировку продукц</w:t>
      </w:r>
      <w:r>
        <w:rPr>
          <w:rFonts w:ascii="Times New Roman" w:hAnsi="Times New Roman" w:eastAsia="Times New Roman"/>
          <w:sz w:val="26"/>
          <w:szCs w:val="26"/>
        </w:rPr>
        <w:t xml:space="preserve">ии до места поставки, стоимость тары и упаковки, гарантийные обязательства включены в стоимость заявки/предложения участника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</w:t>
      </w:r>
      <w: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соответствовать требованиям: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4.3. Продукция должна сопровождатьс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4.4. </w:t>
      </w:r>
      <w:r>
        <w:rPr>
          <w:rFonts w:ascii="Times New Roman" w:hAnsi="Times New Roman" w:eastAsia="Times New Roman"/>
          <w:sz w:val="26"/>
          <w:szCs w:val="26"/>
        </w:rPr>
        <w:t xml:space="preserve">Вся сопроводительная документация должна быть составлена на русском языке и передана зак</w:t>
      </w:r>
      <w:r>
        <w:rPr>
          <w:rFonts w:ascii="Times New Roman" w:hAnsi="Times New Roman" w:eastAsia="Times New Roman"/>
          <w:sz w:val="26"/>
          <w:szCs w:val="26"/>
        </w:rPr>
        <w:t xml:space="preserve">азчику вместе с поставляемой продукцией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4.5. </w:t>
      </w: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4.6. </w:t>
      </w:r>
      <w:r>
        <w:rPr>
          <w:rFonts w:ascii="Times New Roman" w:hAnsi="Times New Roman" w:eastAsia="Times New Roman"/>
          <w:sz w:val="26"/>
          <w:szCs w:val="26"/>
        </w:rPr>
        <w:t xml:space="preserve">Маркировка продукции должна выполняться на русско</w:t>
      </w:r>
      <w:r>
        <w:rPr>
          <w:rFonts w:ascii="Times New Roman" w:hAnsi="Times New Roman" w:eastAsia="Times New Roman"/>
          <w:sz w:val="26"/>
          <w:szCs w:val="26"/>
        </w:rPr>
        <w:t xml:space="preserve">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4.7.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4.8.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Предлагаемые к поставке мате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4.9.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В случае полного соответствия предлагаемой продукции указанным требованиям достаточно предоставить 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риложение, заверенное подписью и печатью участника закупки (без заполнения столбца таблицы).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4.10.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поставляемую продукцию должен быть не менее 5 лет. Время начала исчисления гарантийного срока –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 момента ввода в эксплуатацию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проходит входной контроль, осуществля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емый представителями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отгруженных и поступивших поставочных мест;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проведение оценки соответствия проду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ими продукции;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ПАО "Россети Сибирь» ДТОиРОЭХ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Гаммель А.Я.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Власов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 главного инженера по эксплуатации – начальник УТОиРОЭХ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Технические характеристики и требования к поставляемой продукции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Приставка ПТ 33-3 серия 3.407-57/87</w:t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3250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Ширина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180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Высота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 1 шт., кг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250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Объём бетона, м.куб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0.1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Прочность на сжатие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  <w:t xml:space="preserve">B25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Морозостойкость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  <w:t xml:space="preserve">F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 стали, кг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26,1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УХЛ1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Приставка ПТ 43-2 серия 3.407-57/87</w:t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4250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Ширина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180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Высота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 1 шт., кг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325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Объём бетона, м.куб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0.13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Прочность на сжатие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  <w:t xml:space="preserve">B25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Морозостойкость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  <w:t xml:space="preserve">F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 стали, кг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29.6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УХЛ1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Приставка ПТ-60 серия 3.407-57/87</w:t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6000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Ширина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265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Высота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 1 шт., кг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675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Объём бетона, м.куб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0.27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Прочность на сжатие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  <w:t xml:space="preserve">B25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Морозостойкость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  <w:lang w:val="en-US"/>
              </w:rPr>
              <w:t xml:space="preserve">F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 стали, кг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65,3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УХЛ1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</w:t>
            </w:r>
            <w:bookmarkStart w:id="0" w:name="_GoBack"/>
            <w:r/>
            <w:bookmarkEnd w:id="0"/>
            <w:r/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5"/>
    <w:link w:val="65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5"/>
    <w:link w:val="65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5"/>
    <w:link w:val="65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5"/>
    <w:link w:val="65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5"/>
    <w:link w:val="66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5"/>
    <w:link w:val="66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5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5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5"/>
    <w:link w:val="66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5"/>
    <w:link w:val="678"/>
    <w:uiPriority w:val="10"/>
    <w:rPr>
      <w:sz w:val="48"/>
      <w:szCs w:val="48"/>
    </w:rPr>
  </w:style>
  <w:style w:type="character" w:styleId="37">
    <w:name w:val="Subtitle Char"/>
    <w:basedOn w:val="665"/>
    <w:link w:val="680"/>
    <w:uiPriority w:val="11"/>
    <w:rPr>
      <w:sz w:val="24"/>
      <w:szCs w:val="24"/>
    </w:rPr>
  </w:style>
  <w:style w:type="character" w:styleId="39">
    <w:name w:val="Quote Char"/>
    <w:link w:val="682"/>
    <w:uiPriority w:val="29"/>
    <w:rPr>
      <w:i/>
    </w:rPr>
  </w:style>
  <w:style w:type="character" w:styleId="41">
    <w:name w:val="Intense Quote Char"/>
    <w:link w:val="684"/>
    <w:uiPriority w:val="30"/>
    <w:rPr>
      <w:i/>
    </w:rPr>
  </w:style>
  <w:style w:type="character" w:styleId="176">
    <w:name w:val="Footnote Text Char"/>
    <w:link w:val="816"/>
    <w:uiPriority w:val="99"/>
    <w:rPr>
      <w:sz w:val="18"/>
    </w:rPr>
  </w:style>
  <w:style w:type="character" w:styleId="179">
    <w:name w:val="Endnote Text Char"/>
    <w:link w:val="819"/>
    <w:uiPriority w:val="99"/>
    <w:rPr>
      <w:sz w:val="20"/>
    </w:rPr>
  </w:style>
  <w:style w:type="paragraph" w:styleId="655" w:default="1">
    <w:name w:val="Normal"/>
    <w:qFormat/>
  </w:style>
  <w:style w:type="paragraph" w:styleId="656">
    <w:name w:val="Heading 1"/>
    <w:basedOn w:val="655"/>
    <w:next w:val="655"/>
    <w:link w:val="6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7">
    <w:name w:val="Heading 2"/>
    <w:basedOn w:val="655"/>
    <w:next w:val="655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8">
    <w:name w:val="Heading 3"/>
    <w:basedOn w:val="655"/>
    <w:next w:val="655"/>
    <w:link w:val="6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9">
    <w:name w:val="Heading 4"/>
    <w:basedOn w:val="655"/>
    <w:next w:val="655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655"/>
    <w:next w:val="655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655"/>
    <w:next w:val="655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2">
    <w:name w:val="Heading 7"/>
    <w:basedOn w:val="655"/>
    <w:next w:val="655"/>
    <w:link w:val="6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3">
    <w:name w:val="Heading 8"/>
    <w:basedOn w:val="655"/>
    <w:next w:val="655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4">
    <w:name w:val="Heading 9"/>
    <w:basedOn w:val="655"/>
    <w:next w:val="655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5" w:default="1">
    <w:name w:val="Default Paragraph Font"/>
    <w:uiPriority w:val="1"/>
    <w:semiHidden/>
    <w:unhideWhenUsed/>
  </w:style>
  <w:style w:type="table" w:styleId="6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7" w:default="1">
    <w:name w:val="No List"/>
    <w:uiPriority w:val="99"/>
    <w:semiHidden/>
    <w:unhideWhenUsed/>
  </w:style>
  <w:style w:type="character" w:styleId="668" w:customStyle="1">
    <w:name w:val="Заголовок 1 Знак"/>
    <w:basedOn w:val="665"/>
    <w:link w:val="656"/>
    <w:uiPriority w:val="9"/>
    <w:rPr>
      <w:rFonts w:ascii="Arial" w:hAnsi="Arial" w:eastAsia="Arial" w:cs="Arial"/>
      <w:sz w:val="40"/>
      <w:szCs w:val="40"/>
    </w:rPr>
  </w:style>
  <w:style w:type="character" w:styleId="669" w:customStyle="1">
    <w:name w:val="Заголовок 2 Знак"/>
    <w:basedOn w:val="665"/>
    <w:link w:val="657"/>
    <w:uiPriority w:val="9"/>
    <w:rPr>
      <w:rFonts w:ascii="Arial" w:hAnsi="Arial" w:eastAsia="Arial" w:cs="Arial"/>
      <w:sz w:val="34"/>
    </w:rPr>
  </w:style>
  <w:style w:type="character" w:styleId="670" w:customStyle="1">
    <w:name w:val="Заголовок 3 Знак"/>
    <w:basedOn w:val="665"/>
    <w:link w:val="658"/>
    <w:uiPriority w:val="9"/>
    <w:rPr>
      <w:rFonts w:ascii="Arial" w:hAnsi="Arial" w:eastAsia="Arial" w:cs="Arial"/>
      <w:sz w:val="30"/>
      <w:szCs w:val="30"/>
    </w:rPr>
  </w:style>
  <w:style w:type="character" w:styleId="671" w:customStyle="1">
    <w:name w:val="Заголовок 4 Знак"/>
    <w:basedOn w:val="665"/>
    <w:link w:val="659"/>
    <w:uiPriority w:val="9"/>
    <w:rPr>
      <w:rFonts w:ascii="Arial" w:hAnsi="Arial" w:eastAsia="Arial" w:cs="Arial"/>
      <w:b/>
      <w:bCs/>
      <w:sz w:val="26"/>
      <w:szCs w:val="26"/>
    </w:rPr>
  </w:style>
  <w:style w:type="character" w:styleId="672" w:customStyle="1">
    <w:name w:val="Заголовок 5 Знак"/>
    <w:basedOn w:val="665"/>
    <w:link w:val="660"/>
    <w:uiPriority w:val="9"/>
    <w:rPr>
      <w:rFonts w:ascii="Arial" w:hAnsi="Arial" w:eastAsia="Arial" w:cs="Arial"/>
      <w:b/>
      <w:bCs/>
      <w:sz w:val="24"/>
      <w:szCs w:val="24"/>
    </w:rPr>
  </w:style>
  <w:style w:type="character" w:styleId="673" w:customStyle="1">
    <w:name w:val="Заголовок 6 Знак"/>
    <w:basedOn w:val="665"/>
    <w:link w:val="661"/>
    <w:uiPriority w:val="9"/>
    <w:rPr>
      <w:rFonts w:ascii="Arial" w:hAnsi="Arial" w:eastAsia="Arial" w:cs="Arial"/>
      <w:b/>
      <w:bCs/>
      <w:sz w:val="22"/>
      <w:szCs w:val="22"/>
    </w:rPr>
  </w:style>
  <w:style w:type="character" w:styleId="674" w:customStyle="1">
    <w:name w:val="Заголовок 7 Знак"/>
    <w:basedOn w:val="665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5" w:customStyle="1">
    <w:name w:val="Заголовок 8 Знак"/>
    <w:basedOn w:val="665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6" w:customStyle="1">
    <w:name w:val="Заголовок 9 Знак"/>
    <w:basedOn w:val="665"/>
    <w:link w:val="664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List Paragraph"/>
    <w:basedOn w:val="655"/>
    <w:uiPriority w:val="34"/>
    <w:qFormat/>
    <w:pPr>
      <w:contextualSpacing/>
      <w:ind w:left="720"/>
    </w:pPr>
  </w:style>
  <w:style w:type="paragraph" w:styleId="678">
    <w:name w:val="Title"/>
    <w:basedOn w:val="655"/>
    <w:next w:val="655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 w:customStyle="1">
    <w:name w:val="Заголовок Знак"/>
    <w:basedOn w:val="665"/>
    <w:link w:val="678"/>
    <w:uiPriority w:val="10"/>
    <w:rPr>
      <w:sz w:val="48"/>
      <w:szCs w:val="48"/>
    </w:rPr>
  </w:style>
  <w:style w:type="paragraph" w:styleId="680">
    <w:name w:val="Subtitle"/>
    <w:basedOn w:val="655"/>
    <w:next w:val="655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 w:customStyle="1">
    <w:name w:val="Подзаголовок Знак"/>
    <w:basedOn w:val="665"/>
    <w:link w:val="680"/>
    <w:uiPriority w:val="11"/>
    <w:rPr>
      <w:sz w:val="24"/>
      <w:szCs w:val="24"/>
    </w:rPr>
  </w:style>
  <w:style w:type="paragraph" w:styleId="682">
    <w:name w:val="Quote"/>
    <w:basedOn w:val="655"/>
    <w:next w:val="655"/>
    <w:link w:val="683"/>
    <w:uiPriority w:val="29"/>
    <w:qFormat/>
    <w:pPr>
      <w:ind w:left="720" w:right="720"/>
    </w:pPr>
    <w:rPr>
      <w:i/>
    </w:rPr>
  </w:style>
  <w:style w:type="character" w:styleId="683" w:customStyle="1">
    <w:name w:val="Цитата 2 Знак"/>
    <w:link w:val="682"/>
    <w:uiPriority w:val="29"/>
    <w:rPr>
      <w:i/>
    </w:rPr>
  </w:style>
  <w:style w:type="paragraph" w:styleId="684">
    <w:name w:val="Intense Quote"/>
    <w:basedOn w:val="655"/>
    <w:next w:val="655"/>
    <w:link w:val="6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 w:customStyle="1">
    <w:name w:val="Выделенная цитата Знак"/>
    <w:link w:val="684"/>
    <w:uiPriority w:val="30"/>
    <w:rPr>
      <w:i/>
    </w:rPr>
  </w:style>
  <w:style w:type="character" w:styleId="686" w:customStyle="1">
    <w:name w:val="Header Char"/>
    <w:basedOn w:val="665"/>
    <w:uiPriority w:val="99"/>
  </w:style>
  <w:style w:type="character" w:styleId="687" w:customStyle="1">
    <w:name w:val="Footer Char"/>
    <w:basedOn w:val="665"/>
    <w:uiPriority w:val="99"/>
  </w:style>
  <w:style w:type="paragraph" w:styleId="688">
    <w:name w:val="Caption"/>
    <w:basedOn w:val="655"/>
    <w:next w:val="655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689" w:customStyle="1">
    <w:name w:val="Caption Char"/>
    <w:uiPriority w:val="99"/>
  </w:style>
  <w:style w:type="table" w:styleId="690" w:customStyle="1">
    <w:name w:val="Table Grid Light"/>
    <w:basedOn w:val="6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1">
    <w:name w:val="Plain Table 1"/>
    <w:basedOn w:val="66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66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2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2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 w:customStyle="1">
    <w:name w:val="Grid Table 4 - Accent 1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19" w:customStyle="1">
    <w:name w:val="Grid Table 4 - Accent 2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0" w:customStyle="1">
    <w:name w:val="Grid Table 4 - Accent 3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1" w:customStyle="1">
    <w:name w:val="Grid Table 4 - Accent 4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2" w:customStyle="1">
    <w:name w:val="Grid Table 4 - Accent 5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3" w:customStyle="1">
    <w:name w:val="Grid Table 4 - Accent 6"/>
    <w:basedOn w:val="66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4">
    <w:name w:val="Grid Table 5 Dark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5" w:customStyle="1">
    <w:name w:val="Grid Table 5 Dark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26" w:customStyle="1">
    <w:name w:val="Grid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1">
    <w:name w:val="Grid Table 6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2" w:customStyle="1">
    <w:name w:val="Grid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3" w:customStyle="1">
    <w:name w:val="Grid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4" w:customStyle="1">
    <w:name w:val="Grid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5" w:customStyle="1">
    <w:name w:val="Grid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36" w:customStyle="1">
    <w:name w:val="Grid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7" w:customStyle="1">
    <w:name w:val="Grid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8">
    <w:name w:val="Grid Table 7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9" w:customStyle="1">
    <w:name w:val="Grid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0" w:customStyle="1">
    <w:name w:val="Grid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1" w:customStyle="1">
    <w:name w:val="Grid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Grid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3" w:customStyle="1">
    <w:name w:val="Grid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Grid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5">
    <w:name w:val="List Table 1 Light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1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2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3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4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5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6"/>
    <w:basedOn w:val="66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3" w:customStyle="1">
    <w:name w:val="List Table 2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4" w:customStyle="1">
    <w:name w:val="List Table 2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>
    <w:name w:val="List Table 6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 w:customStyle="1">
    <w:name w:val="List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2" w:customStyle="1">
    <w:name w:val="List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3" w:customStyle="1">
    <w:name w:val="List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4" w:customStyle="1">
    <w:name w:val="List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5" w:customStyle="1">
    <w:name w:val="List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86" w:customStyle="1">
    <w:name w:val="List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87">
    <w:name w:val="List Table 7 Colorful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8" w:customStyle="1">
    <w:name w:val="List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9" w:customStyle="1">
    <w:name w:val="List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List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List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List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List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Lined - Accent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5" w:customStyle="1">
    <w:name w:val="Lined - Accent 1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796" w:customStyle="1">
    <w:name w:val="Lined - Accent 2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7" w:customStyle="1">
    <w:name w:val="Lined - Accent 3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798" w:customStyle="1">
    <w:name w:val="Lined - Accent 4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799" w:customStyle="1">
    <w:name w:val="Lined - Accent 5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0" w:customStyle="1">
    <w:name w:val="Lined - Accent 6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1" w:customStyle="1">
    <w:name w:val="Bordered &amp; Lined - Accent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2" w:customStyle="1">
    <w:name w:val="Bordered &amp; Lined - Accent 1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3" w:customStyle="1">
    <w:name w:val="Bordered &amp; Lined - Accent 2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4" w:customStyle="1">
    <w:name w:val="Bordered &amp; Lined - Accent 3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5" w:customStyle="1">
    <w:name w:val="Bordered &amp; Lined - Accent 4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6" w:customStyle="1">
    <w:name w:val="Bordered &amp; Lined - Accent 5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7" w:customStyle="1">
    <w:name w:val="Bordered &amp; Lined - Accent 6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8" w:customStyle="1">
    <w:name w:val="Bordered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09" w:customStyle="1">
    <w:name w:val="Bordered - Accent 1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0" w:customStyle="1">
    <w:name w:val="Bordered - Accent 2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1" w:customStyle="1">
    <w:name w:val="Bordered - Accent 3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2" w:customStyle="1">
    <w:name w:val="Bordered - Accent 4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3" w:customStyle="1">
    <w:name w:val="Bordered - Accent 5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4" w:customStyle="1">
    <w:name w:val="Bordered - Accent 6"/>
    <w:basedOn w:val="66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563c1" w:themeColor="hyperlink"/>
      <w:u w:val="single"/>
    </w:rPr>
  </w:style>
  <w:style w:type="paragraph" w:styleId="816">
    <w:name w:val="footnote text"/>
    <w:basedOn w:val="655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 w:customStyle="1">
    <w:name w:val="Текст сноски Знак"/>
    <w:link w:val="816"/>
    <w:uiPriority w:val="99"/>
    <w:rPr>
      <w:sz w:val="18"/>
    </w:rPr>
  </w:style>
  <w:style w:type="character" w:styleId="818">
    <w:name w:val="footnote reference"/>
    <w:basedOn w:val="665"/>
    <w:uiPriority w:val="99"/>
    <w:unhideWhenUsed/>
    <w:rPr>
      <w:vertAlign w:val="superscript"/>
    </w:rPr>
  </w:style>
  <w:style w:type="paragraph" w:styleId="819">
    <w:name w:val="endnote text"/>
    <w:basedOn w:val="655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 w:customStyle="1">
    <w:name w:val="Текст концевой сноски Знак"/>
    <w:link w:val="819"/>
    <w:uiPriority w:val="99"/>
    <w:rPr>
      <w:sz w:val="20"/>
    </w:rPr>
  </w:style>
  <w:style w:type="character" w:styleId="821">
    <w:name w:val="endnote reference"/>
    <w:basedOn w:val="665"/>
    <w:uiPriority w:val="99"/>
    <w:semiHidden/>
    <w:unhideWhenUsed/>
    <w:rPr>
      <w:vertAlign w:val="superscript"/>
    </w:rPr>
  </w:style>
  <w:style w:type="paragraph" w:styleId="822">
    <w:name w:val="toc 1"/>
    <w:basedOn w:val="655"/>
    <w:next w:val="655"/>
    <w:uiPriority w:val="39"/>
    <w:unhideWhenUsed/>
    <w:pPr>
      <w:spacing w:after="57"/>
    </w:pPr>
  </w:style>
  <w:style w:type="paragraph" w:styleId="823">
    <w:name w:val="toc 2"/>
    <w:basedOn w:val="655"/>
    <w:next w:val="655"/>
    <w:uiPriority w:val="39"/>
    <w:unhideWhenUsed/>
    <w:pPr>
      <w:ind w:left="283"/>
      <w:spacing w:after="57"/>
    </w:pPr>
  </w:style>
  <w:style w:type="paragraph" w:styleId="824">
    <w:name w:val="toc 3"/>
    <w:basedOn w:val="655"/>
    <w:next w:val="655"/>
    <w:uiPriority w:val="39"/>
    <w:unhideWhenUsed/>
    <w:pPr>
      <w:ind w:left="567"/>
      <w:spacing w:after="57"/>
    </w:pPr>
  </w:style>
  <w:style w:type="paragraph" w:styleId="825">
    <w:name w:val="toc 4"/>
    <w:basedOn w:val="655"/>
    <w:next w:val="655"/>
    <w:uiPriority w:val="39"/>
    <w:unhideWhenUsed/>
    <w:pPr>
      <w:ind w:left="850"/>
      <w:spacing w:after="57"/>
    </w:pPr>
  </w:style>
  <w:style w:type="paragraph" w:styleId="826">
    <w:name w:val="toc 5"/>
    <w:basedOn w:val="655"/>
    <w:next w:val="655"/>
    <w:uiPriority w:val="39"/>
    <w:unhideWhenUsed/>
    <w:pPr>
      <w:ind w:left="1134"/>
      <w:spacing w:after="57"/>
    </w:pPr>
  </w:style>
  <w:style w:type="paragraph" w:styleId="827">
    <w:name w:val="toc 6"/>
    <w:basedOn w:val="655"/>
    <w:next w:val="655"/>
    <w:uiPriority w:val="39"/>
    <w:unhideWhenUsed/>
    <w:pPr>
      <w:ind w:left="1417"/>
      <w:spacing w:after="57"/>
    </w:pPr>
  </w:style>
  <w:style w:type="paragraph" w:styleId="828">
    <w:name w:val="toc 7"/>
    <w:basedOn w:val="655"/>
    <w:next w:val="655"/>
    <w:uiPriority w:val="39"/>
    <w:unhideWhenUsed/>
    <w:pPr>
      <w:ind w:left="1701"/>
      <w:spacing w:after="57"/>
    </w:pPr>
  </w:style>
  <w:style w:type="paragraph" w:styleId="829">
    <w:name w:val="toc 8"/>
    <w:basedOn w:val="655"/>
    <w:next w:val="655"/>
    <w:uiPriority w:val="39"/>
    <w:unhideWhenUsed/>
    <w:pPr>
      <w:ind w:left="1984"/>
      <w:spacing w:after="57"/>
    </w:pPr>
  </w:style>
  <w:style w:type="paragraph" w:styleId="830">
    <w:name w:val="toc 9"/>
    <w:basedOn w:val="655"/>
    <w:next w:val="655"/>
    <w:uiPriority w:val="39"/>
    <w:unhideWhenUsed/>
    <w:pPr>
      <w:ind w:left="2268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655"/>
    <w:next w:val="655"/>
    <w:uiPriority w:val="99"/>
    <w:unhideWhenUsed/>
    <w:pPr>
      <w:spacing w:after="0"/>
    </w:pPr>
  </w:style>
  <w:style w:type="character" w:styleId="833" w:customStyle="1">
    <w:name w:val="msochangeprop"/>
    <w:basedOn w:val="665"/>
  </w:style>
  <w:style w:type="character" w:styleId="834" w:customStyle="1">
    <w:name w:val="msoins"/>
    <w:basedOn w:val="665"/>
  </w:style>
  <w:style w:type="character" w:styleId="835" w:customStyle="1">
    <w:name w:val="match1"/>
    <w:basedOn w:val="665"/>
    <w:rPr>
      <w:color w:val="000000"/>
      <w:shd w:val="clear" w:color="auto" w:fill="fff152"/>
    </w:rPr>
  </w:style>
  <w:style w:type="character" w:styleId="836" w:customStyle="1">
    <w:name w:val="msodel"/>
    <w:basedOn w:val="665"/>
  </w:style>
  <w:style w:type="paragraph" w:styleId="837">
    <w:name w:val="Header"/>
    <w:basedOn w:val="655"/>
    <w:link w:val="8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8" w:customStyle="1">
    <w:name w:val="Верхний колонтитул Знак"/>
    <w:basedOn w:val="665"/>
    <w:link w:val="837"/>
    <w:uiPriority w:val="99"/>
  </w:style>
  <w:style w:type="paragraph" w:styleId="839">
    <w:name w:val="Footer"/>
    <w:basedOn w:val="655"/>
    <w:link w:val="8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0" w:customStyle="1">
    <w:name w:val="Нижний колонтитул Знак"/>
    <w:basedOn w:val="665"/>
    <w:link w:val="839"/>
    <w:uiPriority w:val="99"/>
  </w:style>
  <w:style w:type="table" w:styleId="841">
    <w:name w:val="Table Grid"/>
    <w:basedOn w:val="66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2">
    <w:name w:val="No Spacing"/>
    <w:link w:val="843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3" w:customStyle="1">
    <w:name w:val="Без интервала Знак"/>
    <w:link w:val="842"/>
    <w:uiPriority w:val="1"/>
    <w:rPr>
      <w:rFonts w:ascii="Calibri" w:hAnsi="Calibri" w:eastAsia="Calibri" w:cs="Times New Roman"/>
    </w:rPr>
  </w:style>
  <w:style w:type="paragraph" w:styleId="844">
    <w:name w:val="Revision"/>
    <w:hidden/>
    <w:uiPriority w:val="99"/>
    <w:semiHidden/>
    <w:pPr>
      <w:spacing w:after="0" w:line="240" w:lineRule="auto"/>
    </w:pPr>
  </w:style>
  <w:style w:type="paragraph" w:styleId="845">
    <w:name w:val="Balloon Text"/>
    <w:basedOn w:val="655"/>
    <w:link w:val="84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665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12</cp:revision>
  <dcterms:created xsi:type="dcterms:W3CDTF">2023-08-21T11:34:00Z</dcterms:created>
  <dcterms:modified xsi:type="dcterms:W3CDTF">2024-08-13T09:28:12Z</dcterms:modified>
</cp:coreProperties>
</file>